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15" w:rsidRPr="001052D6" w:rsidRDefault="00D26915" w:rsidP="0084663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EF3FD6" w:rsidRPr="001052D6" w:rsidRDefault="00EF3FD6" w:rsidP="00EF3FD6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EF3FD6" w:rsidRPr="001052D6" w:rsidRDefault="00EF3FD6" w:rsidP="00EF3FD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F3FD6" w:rsidRPr="001052D6" w:rsidRDefault="00EF3FD6" w:rsidP="007C04F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C04F7" w:rsidRPr="001052D6" w:rsidRDefault="007C04F7" w:rsidP="007C04F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052D6">
        <w:rPr>
          <w:rFonts w:asciiTheme="minorHAnsi" w:hAnsiTheme="minorHAnsi" w:cstheme="minorHAnsi"/>
          <w:b/>
          <w:sz w:val="20"/>
          <w:szCs w:val="20"/>
        </w:rPr>
        <w:t>INFORMATIVA PER IL TRATTAMENTO DEI DATI PERSONALI</w:t>
      </w:r>
    </w:p>
    <w:p w:rsidR="007C04F7" w:rsidRPr="001052D6" w:rsidRDefault="007C04F7" w:rsidP="007C04F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052D6">
        <w:rPr>
          <w:rFonts w:asciiTheme="minorHAnsi" w:hAnsiTheme="minorHAnsi" w:cstheme="minorHAnsi"/>
          <w:b/>
          <w:sz w:val="20"/>
          <w:szCs w:val="20"/>
        </w:rPr>
        <w:t>FINALIZZATO ALLA PARTECIPAZIONE AL CONCORSO NAZIONALE</w:t>
      </w:r>
    </w:p>
    <w:p w:rsidR="007C04F7" w:rsidRPr="001052D6" w:rsidRDefault="007C04F7" w:rsidP="007C04F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052D6">
        <w:rPr>
          <w:rFonts w:asciiTheme="minorHAnsi" w:hAnsiTheme="minorHAnsi" w:cstheme="minorHAnsi"/>
          <w:b/>
          <w:sz w:val="20"/>
          <w:szCs w:val="20"/>
        </w:rPr>
        <w:t xml:space="preserve">PER LE SCUOLE </w:t>
      </w:r>
      <w:r w:rsidR="00624016" w:rsidRPr="001052D6">
        <w:rPr>
          <w:rFonts w:asciiTheme="minorHAnsi" w:hAnsiTheme="minorHAnsi" w:cstheme="minorHAnsi"/>
          <w:b/>
          <w:sz w:val="20"/>
          <w:szCs w:val="20"/>
        </w:rPr>
        <w:t xml:space="preserve">– Anno scolastico </w:t>
      </w:r>
      <w:r w:rsidRPr="001052D6">
        <w:rPr>
          <w:rFonts w:asciiTheme="minorHAnsi" w:hAnsiTheme="minorHAnsi" w:cstheme="minorHAnsi"/>
          <w:b/>
          <w:sz w:val="20"/>
          <w:szCs w:val="20"/>
        </w:rPr>
        <w:t>20</w:t>
      </w:r>
      <w:r w:rsidR="001052D6" w:rsidRPr="001052D6">
        <w:rPr>
          <w:rFonts w:asciiTheme="minorHAnsi" w:hAnsiTheme="minorHAnsi" w:cstheme="minorHAnsi"/>
          <w:b/>
          <w:sz w:val="20"/>
          <w:szCs w:val="20"/>
        </w:rPr>
        <w:t>23</w:t>
      </w:r>
      <w:r w:rsidRPr="001052D6">
        <w:rPr>
          <w:rFonts w:asciiTheme="minorHAnsi" w:hAnsiTheme="minorHAnsi" w:cstheme="minorHAnsi"/>
          <w:b/>
          <w:sz w:val="20"/>
          <w:szCs w:val="20"/>
        </w:rPr>
        <w:t>-202</w:t>
      </w:r>
      <w:r w:rsidR="001052D6" w:rsidRPr="001052D6">
        <w:rPr>
          <w:rFonts w:asciiTheme="minorHAnsi" w:hAnsiTheme="minorHAnsi" w:cstheme="minorHAnsi"/>
          <w:b/>
          <w:sz w:val="20"/>
          <w:szCs w:val="20"/>
        </w:rPr>
        <w:t>4</w:t>
      </w:r>
      <w:r w:rsidRPr="001052D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7C04F7" w:rsidRPr="001052D6" w:rsidRDefault="007C04F7" w:rsidP="007C04F7">
      <w:pPr>
        <w:spacing w:after="0" w:line="240" w:lineRule="auto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:rsidR="001052D6" w:rsidRPr="001052D6" w:rsidRDefault="007C04F7" w:rsidP="007C04F7">
      <w:pPr>
        <w:spacing w:after="0" w:line="240" w:lineRule="auto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1052D6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“Una città non basta”. Chiara Lubich cittadina del mondo. </w:t>
      </w:r>
    </w:p>
    <w:p w:rsidR="001052D6" w:rsidRPr="001052D6" w:rsidRDefault="001052D6" w:rsidP="007C04F7">
      <w:pPr>
        <w:spacing w:after="0" w:line="240" w:lineRule="auto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:rsidR="007C04F7" w:rsidRPr="001052D6" w:rsidRDefault="007C04F7" w:rsidP="007C04F7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color w:val="0070C0"/>
          <w:sz w:val="20"/>
          <w:szCs w:val="20"/>
        </w:rPr>
      </w:pPr>
      <w:r w:rsidRPr="001052D6">
        <w:rPr>
          <w:rFonts w:asciiTheme="minorHAnsi" w:hAnsiTheme="minorHAnsi" w:cstheme="minorHAnsi"/>
          <w:b/>
          <w:bCs/>
          <w:i/>
          <w:color w:val="0070C0"/>
          <w:sz w:val="20"/>
          <w:szCs w:val="20"/>
        </w:rPr>
        <w:t>Conoscere la sua figura, il suo impegno e la sua testimonianza per la costruzione della Fraternità e dell’Unità fra i popoli</w:t>
      </w:r>
      <w:r w:rsidR="001052D6" w:rsidRPr="001052D6">
        <w:rPr>
          <w:rFonts w:asciiTheme="minorHAnsi" w:hAnsiTheme="minorHAnsi" w:cstheme="minorHAnsi"/>
          <w:b/>
          <w:bCs/>
          <w:i/>
          <w:color w:val="0070C0"/>
          <w:sz w:val="20"/>
          <w:szCs w:val="20"/>
        </w:rPr>
        <w:t>. Quarta edizione</w:t>
      </w:r>
    </w:p>
    <w:p w:rsidR="0016088E" w:rsidRPr="001052D6" w:rsidRDefault="0016088E" w:rsidP="00EF3FD6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EF3FD6" w:rsidRPr="001052D6" w:rsidRDefault="0016088E" w:rsidP="003F1FBB">
      <w:pPr>
        <w:spacing w:after="0" w:line="240" w:lineRule="auto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1052D6">
        <w:rPr>
          <w:rFonts w:asciiTheme="minorHAnsi" w:hAnsiTheme="minorHAnsi" w:cstheme="minorHAnsi"/>
          <w:sz w:val="20"/>
          <w:szCs w:val="20"/>
        </w:rPr>
        <w:t>promosso da</w:t>
      </w:r>
      <w:r w:rsidR="001F16F2" w:rsidRPr="001052D6">
        <w:rPr>
          <w:rFonts w:asciiTheme="minorHAnsi" w:hAnsiTheme="minorHAnsi" w:cstheme="minorHAnsi"/>
          <w:sz w:val="20"/>
          <w:szCs w:val="20"/>
        </w:rPr>
        <w:t>l</w:t>
      </w:r>
      <w:r w:rsidRPr="001052D6">
        <w:rPr>
          <w:rFonts w:asciiTheme="minorHAnsi" w:hAnsiTheme="minorHAnsi" w:cstheme="minorHAnsi"/>
          <w:sz w:val="20"/>
          <w:szCs w:val="20"/>
        </w:rPr>
        <w:t xml:space="preserve"> Centro Chiara </w:t>
      </w:r>
      <w:proofErr w:type="spellStart"/>
      <w:r w:rsidRPr="001052D6">
        <w:rPr>
          <w:rFonts w:asciiTheme="minorHAnsi" w:hAnsiTheme="minorHAnsi" w:cstheme="minorHAnsi"/>
          <w:sz w:val="20"/>
          <w:szCs w:val="20"/>
        </w:rPr>
        <w:t>Lubich</w:t>
      </w:r>
      <w:proofErr w:type="spellEnd"/>
      <w:r w:rsidRPr="001052D6">
        <w:rPr>
          <w:rFonts w:asciiTheme="minorHAnsi" w:hAnsiTheme="minorHAnsi" w:cstheme="minorHAnsi"/>
          <w:sz w:val="20"/>
          <w:szCs w:val="20"/>
        </w:rPr>
        <w:t xml:space="preserve">/New </w:t>
      </w:r>
      <w:proofErr w:type="spellStart"/>
      <w:r w:rsidRPr="001052D6">
        <w:rPr>
          <w:rFonts w:asciiTheme="minorHAnsi" w:hAnsiTheme="minorHAnsi" w:cstheme="minorHAnsi"/>
          <w:sz w:val="20"/>
          <w:szCs w:val="20"/>
        </w:rPr>
        <w:t>Humanity</w:t>
      </w:r>
      <w:proofErr w:type="spellEnd"/>
      <w:r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="001052D6" w:rsidRPr="001052D6">
        <w:rPr>
          <w:rFonts w:asciiTheme="minorHAnsi" w:hAnsiTheme="minorHAnsi" w:cstheme="minorHAnsi"/>
          <w:sz w:val="20"/>
          <w:szCs w:val="20"/>
        </w:rPr>
        <w:t xml:space="preserve">ETS </w:t>
      </w:r>
      <w:r w:rsidR="001F16F2" w:rsidRPr="001052D6">
        <w:rPr>
          <w:rFonts w:asciiTheme="minorHAnsi" w:hAnsiTheme="minorHAnsi" w:cstheme="minorHAnsi"/>
          <w:sz w:val="20"/>
          <w:szCs w:val="20"/>
        </w:rPr>
        <w:t>con la</w:t>
      </w:r>
      <w:r w:rsidRPr="001052D6">
        <w:rPr>
          <w:rFonts w:asciiTheme="minorHAnsi" w:hAnsiTheme="minorHAnsi" w:cstheme="minorHAnsi"/>
          <w:sz w:val="20"/>
          <w:szCs w:val="20"/>
        </w:rPr>
        <w:t xml:space="preserve"> Fondazione Museo storico del Trentino</w:t>
      </w:r>
    </w:p>
    <w:p w:rsidR="00EF3FD6" w:rsidRPr="001052D6" w:rsidRDefault="00EF3FD6" w:rsidP="00EF3FD6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7C04F7" w:rsidRPr="001052D6" w:rsidRDefault="007C04F7" w:rsidP="007C04F7">
      <w:pPr>
        <w:spacing w:after="0" w:line="240" w:lineRule="auto"/>
        <w:ind w:left="36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1052D6">
        <w:rPr>
          <w:rFonts w:asciiTheme="minorHAnsi" w:hAnsiTheme="minorHAnsi" w:cstheme="minorHAnsi"/>
          <w:i/>
          <w:iCs/>
          <w:sz w:val="20"/>
          <w:szCs w:val="20"/>
        </w:rPr>
        <w:t xml:space="preserve">ex art. 13 del Regolamento </w:t>
      </w:r>
      <w:r w:rsidR="00676E67" w:rsidRPr="001052D6">
        <w:rPr>
          <w:rFonts w:asciiTheme="minorHAnsi" w:hAnsiTheme="minorHAnsi" w:cstheme="minorHAnsi"/>
          <w:i/>
          <w:iCs/>
          <w:sz w:val="20"/>
          <w:szCs w:val="20"/>
        </w:rPr>
        <w:t xml:space="preserve">UE </w:t>
      </w:r>
      <w:r w:rsidRPr="001052D6">
        <w:rPr>
          <w:rFonts w:asciiTheme="minorHAnsi" w:hAnsiTheme="minorHAnsi" w:cstheme="minorHAnsi"/>
          <w:i/>
          <w:iCs/>
          <w:sz w:val="20"/>
          <w:szCs w:val="20"/>
        </w:rPr>
        <w:t>2016/</w:t>
      </w:r>
      <w:r w:rsidR="00676E67" w:rsidRPr="001052D6">
        <w:rPr>
          <w:rFonts w:asciiTheme="minorHAnsi" w:hAnsiTheme="minorHAnsi" w:cstheme="minorHAnsi"/>
          <w:i/>
          <w:iCs/>
          <w:sz w:val="20"/>
          <w:szCs w:val="20"/>
        </w:rPr>
        <w:t xml:space="preserve">679 </w:t>
      </w:r>
      <w:r w:rsidRPr="001052D6">
        <w:rPr>
          <w:rFonts w:asciiTheme="minorHAnsi" w:hAnsiTheme="minorHAnsi" w:cstheme="minorHAnsi"/>
          <w:i/>
          <w:iCs/>
          <w:sz w:val="20"/>
          <w:szCs w:val="20"/>
        </w:rPr>
        <w:t>(“GDPR”)</w:t>
      </w:r>
    </w:p>
    <w:p w:rsidR="007C04F7" w:rsidRPr="001052D6" w:rsidRDefault="007C04F7" w:rsidP="007C04F7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7C04F7" w:rsidRPr="001052D6" w:rsidRDefault="007C04F7" w:rsidP="007C04F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052D6">
        <w:rPr>
          <w:rFonts w:asciiTheme="minorHAnsi" w:hAnsiTheme="minorHAnsi" w:cstheme="minorHAnsi"/>
          <w:sz w:val="20"/>
          <w:szCs w:val="20"/>
        </w:rPr>
        <w:t xml:space="preserve">Nella sua qualità di promotore del Concorso </w:t>
      </w:r>
      <w:r w:rsidRPr="001052D6">
        <w:rPr>
          <w:rFonts w:asciiTheme="minorHAnsi" w:hAnsiTheme="minorHAnsi" w:cstheme="minorHAnsi"/>
          <w:i/>
          <w:iCs/>
          <w:sz w:val="20"/>
          <w:szCs w:val="20"/>
        </w:rPr>
        <w:t>“Una città non basta”. Chiara Lubich cittadina del mondo. Conoscere la sua figura, il suo impegno e la sua testimonianza per la costruzione della Fraternità e dell’Unità fra i popoli</w:t>
      </w:r>
      <w:r w:rsidRPr="001052D6">
        <w:rPr>
          <w:rFonts w:asciiTheme="minorHAnsi" w:hAnsiTheme="minorHAnsi" w:cstheme="minorHAnsi"/>
          <w:sz w:val="20"/>
          <w:szCs w:val="20"/>
        </w:rPr>
        <w:t xml:space="preserve">” </w:t>
      </w:r>
      <w:r w:rsidR="001052D6" w:rsidRPr="001052D6">
        <w:rPr>
          <w:rFonts w:asciiTheme="minorHAnsi" w:hAnsiTheme="minorHAnsi" w:cstheme="minorHAnsi"/>
          <w:i/>
          <w:sz w:val="20"/>
          <w:szCs w:val="20"/>
        </w:rPr>
        <w:t>– Quarta edizione</w:t>
      </w:r>
      <w:r w:rsidR="001052D6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 xml:space="preserve">e di titolare dei dati trattati per mezzo dell’iscrizione al concorso, New </w:t>
      </w:r>
      <w:proofErr w:type="spellStart"/>
      <w:r w:rsidRPr="001052D6">
        <w:rPr>
          <w:rFonts w:asciiTheme="minorHAnsi" w:hAnsiTheme="minorHAnsi" w:cstheme="minorHAnsi"/>
          <w:sz w:val="20"/>
          <w:szCs w:val="20"/>
        </w:rPr>
        <w:t>Humanity</w:t>
      </w:r>
      <w:proofErr w:type="spellEnd"/>
      <w:r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="001052D6" w:rsidRPr="001052D6">
        <w:rPr>
          <w:rFonts w:asciiTheme="minorHAnsi" w:hAnsiTheme="minorHAnsi" w:cstheme="minorHAnsi"/>
          <w:sz w:val="20"/>
          <w:szCs w:val="20"/>
        </w:rPr>
        <w:t xml:space="preserve">ETS </w:t>
      </w:r>
      <w:r w:rsidRPr="001052D6">
        <w:rPr>
          <w:rFonts w:asciiTheme="minorHAnsi" w:hAnsiTheme="minorHAnsi" w:cstheme="minorHAnsi"/>
          <w:sz w:val="20"/>
          <w:szCs w:val="20"/>
        </w:rPr>
        <w:t>informa ogni partecipante al concorso (in avanti anche l’“Interessato”) che i dati personali forniti in occasione dell’iscrizione al concorso saranno trattati in conformità alle disposizioni di seguito indicate.</w:t>
      </w:r>
    </w:p>
    <w:p w:rsidR="001052D6" w:rsidRPr="001052D6" w:rsidRDefault="001052D6" w:rsidP="007C04F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7C04F7" w:rsidRPr="001052D6" w:rsidRDefault="00BD53C7" w:rsidP="007C04F7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0"/>
          <w:szCs w:val="20"/>
        </w:rPr>
      </w:pPr>
      <w:r w:rsidRPr="001052D6">
        <w:rPr>
          <w:rFonts w:asciiTheme="minorHAnsi" w:hAnsiTheme="minorHAnsi" w:cstheme="minorHAnsi"/>
          <w:b/>
          <w:bCs/>
          <w:sz w:val="20"/>
          <w:szCs w:val="20"/>
        </w:rPr>
        <w:t xml:space="preserve">1. TITOLARE DEL TRATTAMENTO </w:t>
      </w:r>
    </w:p>
    <w:p w:rsidR="007C04F7" w:rsidRPr="001052D6" w:rsidRDefault="007C04F7" w:rsidP="00BD53C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052D6">
        <w:rPr>
          <w:rFonts w:asciiTheme="minorHAnsi" w:hAnsiTheme="minorHAnsi" w:cstheme="minorHAnsi"/>
          <w:sz w:val="20"/>
          <w:szCs w:val="20"/>
        </w:rPr>
        <w:t xml:space="preserve">Titolare del trattamento dei dati personali è New </w:t>
      </w:r>
      <w:proofErr w:type="spellStart"/>
      <w:r w:rsidRPr="001052D6">
        <w:rPr>
          <w:rFonts w:asciiTheme="minorHAnsi" w:hAnsiTheme="minorHAnsi" w:cstheme="minorHAnsi"/>
          <w:sz w:val="20"/>
          <w:szCs w:val="20"/>
        </w:rPr>
        <w:t>Humanity</w:t>
      </w:r>
      <w:proofErr w:type="spellEnd"/>
      <w:r w:rsidR="001052D6" w:rsidRPr="001052D6">
        <w:rPr>
          <w:rFonts w:asciiTheme="minorHAnsi" w:hAnsiTheme="minorHAnsi" w:cstheme="minorHAnsi"/>
          <w:sz w:val="20"/>
          <w:szCs w:val="20"/>
        </w:rPr>
        <w:t xml:space="preserve"> ETS</w:t>
      </w:r>
      <w:r w:rsidRPr="001052D6">
        <w:rPr>
          <w:rFonts w:asciiTheme="minorHAnsi" w:hAnsiTheme="minorHAnsi" w:cstheme="minorHAnsi"/>
          <w:sz w:val="20"/>
          <w:szCs w:val="20"/>
        </w:rPr>
        <w:t xml:space="preserve">, con sede legale in via </w:t>
      </w:r>
      <w:r w:rsidR="00BD53C7" w:rsidRPr="001052D6">
        <w:rPr>
          <w:rFonts w:asciiTheme="minorHAnsi" w:hAnsiTheme="minorHAnsi" w:cstheme="minorHAnsi"/>
          <w:sz w:val="20"/>
          <w:szCs w:val="20"/>
        </w:rPr>
        <w:t>Piave</w:t>
      </w:r>
      <w:r w:rsidRPr="001052D6">
        <w:rPr>
          <w:rFonts w:asciiTheme="minorHAnsi" w:hAnsiTheme="minorHAnsi" w:cstheme="minorHAnsi"/>
          <w:sz w:val="20"/>
          <w:szCs w:val="20"/>
        </w:rPr>
        <w:t xml:space="preserve">, </w:t>
      </w:r>
      <w:r w:rsidR="00BD53C7" w:rsidRPr="001052D6">
        <w:rPr>
          <w:rFonts w:asciiTheme="minorHAnsi" w:hAnsiTheme="minorHAnsi" w:cstheme="minorHAnsi"/>
          <w:sz w:val="20"/>
          <w:szCs w:val="20"/>
        </w:rPr>
        <w:t>15</w:t>
      </w:r>
      <w:r w:rsidRPr="001052D6">
        <w:rPr>
          <w:rFonts w:asciiTheme="minorHAnsi" w:hAnsiTheme="minorHAnsi" w:cstheme="minorHAnsi"/>
          <w:sz w:val="20"/>
          <w:szCs w:val="20"/>
        </w:rPr>
        <w:t>, 00</w:t>
      </w:r>
      <w:r w:rsidR="00BD53C7" w:rsidRPr="001052D6">
        <w:rPr>
          <w:rFonts w:asciiTheme="minorHAnsi" w:hAnsiTheme="minorHAnsi" w:cstheme="minorHAnsi"/>
          <w:sz w:val="20"/>
          <w:szCs w:val="20"/>
        </w:rPr>
        <w:t xml:space="preserve">046 Grottaferrata (RM), </w:t>
      </w:r>
      <w:r w:rsidRPr="001052D6">
        <w:rPr>
          <w:rFonts w:asciiTheme="minorHAnsi" w:hAnsiTheme="minorHAnsi" w:cstheme="minorHAnsi"/>
          <w:sz w:val="20"/>
          <w:szCs w:val="20"/>
        </w:rPr>
        <w:t>in persona del legale rappresentante pro-tempore (in avanti anche solo il</w:t>
      </w:r>
      <w:r w:rsidR="00BD53C7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“Titolare”).</w:t>
      </w:r>
    </w:p>
    <w:p w:rsidR="007C04F7" w:rsidRPr="001052D6" w:rsidRDefault="007C04F7" w:rsidP="007C04F7">
      <w:pPr>
        <w:spacing w:after="0" w:line="240" w:lineRule="auto"/>
        <w:ind w:left="360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1052D6">
        <w:rPr>
          <w:rFonts w:asciiTheme="minorHAnsi" w:hAnsiTheme="minorHAnsi" w:cstheme="minorHAnsi"/>
          <w:b/>
          <w:bCs/>
          <w:caps/>
          <w:sz w:val="20"/>
          <w:szCs w:val="20"/>
        </w:rPr>
        <w:t>2. Finalità e modalità del trattamento – Base giuridica del trattamento</w:t>
      </w:r>
    </w:p>
    <w:p w:rsidR="007C04F7" w:rsidRPr="001052D6" w:rsidRDefault="007C04F7" w:rsidP="00BD53C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052D6">
        <w:rPr>
          <w:rFonts w:asciiTheme="minorHAnsi" w:hAnsiTheme="minorHAnsi" w:cstheme="minorHAnsi"/>
          <w:sz w:val="20"/>
          <w:szCs w:val="20"/>
        </w:rPr>
        <w:t>Il Titolare tratta i dati personali dell’Interessato che verranno di seguito indicati allo scopo di perseguire le</w:t>
      </w:r>
      <w:r w:rsidR="00BD53C7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seguenti finalità:</w:t>
      </w:r>
    </w:p>
    <w:p w:rsidR="007C04F7" w:rsidRPr="001052D6" w:rsidRDefault="00BD53C7" w:rsidP="00BD53C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052D6">
        <w:rPr>
          <w:rFonts w:asciiTheme="minorHAnsi" w:hAnsiTheme="minorHAnsi" w:cstheme="minorHAnsi"/>
          <w:sz w:val="20"/>
          <w:szCs w:val="20"/>
        </w:rPr>
        <w:t>1</w:t>
      </w:r>
      <w:r w:rsidR="007C04F7" w:rsidRPr="001052D6">
        <w:rPr>
          <w:rFonts w:asciiTheme="minorHAnsi" w:hAnsiTheme="minorHAnsi" w:cstheme="minorHAnsi"/>
          <w:sz w:val="20"/>
          <w:szCs w:val="20"/>
        </w:rPr>
        <w:t>) l’iscrizione al concorso per la verifica della sussistenza dei requisiti di</w:t>
      </w:r>
      <w:r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="007C04F7" w:rsidRPr="001052D6">
        <w:rPr>
          <w:rFonts w:asciiTheme="minorHAnsi" w:hAnsiTheme="minorHAnsi" w:cstheme="minorHAnsi"/>
          <w:sz w:val="20"/>
          <w:szCs w:val="20"/>
        </w:rPr>
        <w:t>partecipazione, per l’espletamento di ogni formalità amministrativa connessa al concorso stesso;</w:t>
      </w:r>
    </w:p>
    <w:p w:rsidR="007C04F7" w:rsidRPr="001052D6" w:rsidRDefault="00BD53C7" w:rsidP="00BD53C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052D6">
        <w:rPr>
          <w:rFonts w:asciiTheme="minorHAnsi" w:hAnsiTheme="minorHAnsi" w:cstheme="minorHAnsi"/>
          <w:sz w:val="20"/>
          <w:szCs w:val="20"/>
        </w:rPr>
        <w:t>2</w:t>
      </w:r>
      <w:r w:rsidR="007C04F7" w:rsidRPr="001052D6">
        <w:rPr>
          <w:rFonts w:asciiTheme="minorHAnsi" w:hAnsiTheme="minorHAnsi" w:cstheme="minorHAnsi"/>
          <w:sz w:val="20"/>
          <w:szCs w:val="20"/>
        </w:rPr>
        <w:t xml:space="preserve">) la valutazione e la selezione </w:t>
      </w:r>
      <w:r w:rsidRPr="001052D6">
        <w:rPr>
          <w:rFonts w:asciiTheme="minorHAnsi" w:hAnsiTheme="minorHAnsi" w:cstheme="minorHAnsi"/>
          <w:sz w:val="20"/>
          <w:szCs w:val="20"/>
        </w:rPr>
        <w:t xml:space="preserve">degli </w:t>
      </w:r>
      <w:r w:rsidR="007C04F7" w:rsidRPr="001052D6">
        <w:rPr>
          <w:rFonts w:asciiTheme="minorHAnsi" w:hAnsiTheme="minorHAnsi" w:cstheme="minorHAnsi"/>
          <w:sz w:val="20"/>
          <w:szCs w:val="20"/>
        </w:rPr>
        <w:t>elaborati trasmessi al Titolare ai fini della partecipazione al</w:t>
      </w:r>
      <w:r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="007C04F7" w:rsidRPr="001052D6">
        <w:rPr>
          <w:rFonts w:asciiTheme="minorHAnsi" w:hAnsiTheme="minorHAnsi" w:cstheme="minorHAnsi"/>
          <w:sz w:val="20"/>
          <w:szCs w:val="20"/>
        </w:rPr>
        <w:t>concorso;</w:t>
      </w:r>
    </w:p>
    <w:p w:rsidR="00BD53C7" w:rsidRPr="001052D6" w:rsidRDefault="00BD53C7" w:rsidP="00BD53C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052D6">
        <w:rPr>
          <w:rFonts w:asciiTheme="minorHAnsi" w:hAnsiTheme="minorHAnsi" w:cstheme="minorHAnsi"/>
          <w:sz w:val="20"/>
          <w:szCs w:val="20"/>
        </w:rPr>
        <w:t>3</w:t>
      </w:r>
      <w:r w:rsidR="007C04F7" w:rsidRPr="001052D6">
        <w:rPr>
          <w:rFonts w:asciiTheme="minorHAnsi" w:hAnsiTheme="minorHAnsi" w:cstheme="minorHAnsi"/>
          <w:sz w:val="20"/>
          <w:szCs w:val="20"/>
        </w:rPr>
        <w:t xml:space="preserve">) pubblicazione </w:t>
      </w:r>
      <w:r w:rsidRPr="001052D6">
        <w:rPr>
          <w:rFonts w:asciiTheme="minorHAnsi" w:hAnsiTheme="minorHAnsi" w:cstheme="minorHAnsi"/>
          <w:sz w:val="20"/>
          <w:szCs w:val="20"/>
        </w:rPr>
        <w:t>su siti web</w:t>
      </w:r>
      <w:r w:rsidR="007C04F7" w:rsidRPr="001052D6">
        <w:rPr>
          <w:rFonts w:asciiTheme="minorHAnsi" w:hAnsiTheme="minorHAnsi" w:cstheme="minorHAnsi"/>
          <w:sz w:val="20"/>
          <w:szCs w:val="20"/>
        </w:rPr>
        <w:t>, nonché utilizzo per la realizzazione di mostre e/o altro</w:t>
      </w:r>
      <w:r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="007C04F7" w:rsidRPr="001052D6">
        <w:rPr>
          <w:rFonts w:asciiTheme="minorHAnsi" w:hAnsiTheme="minorHAnsi" w:cstheme="minorHAnsi"/>
          <w:sz w:val="20"/>
          <w:szCs w:val="20"/>
        </w:rPr>
        <w:t>genere di iniziative</w:t>
      </w:r>
      <w:r w:rsidR="001F16F2" w:rsidRPr="001052D6">
        <w:rPr>
          <w:rFonts w:asciiTheme="minorHAnsi" w:hAnsiTheme="minorHAnsi" w:cstheme="minorHAnsi"/>
          <w:sz w:val="20"/>
          <w:szCs w:val="20"/>
        </w:rPr>
        <w:t xml:space="preserve"> riguardanti</w:t>
      </w:r>
      <w:r w:rsidR="007C04F7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 xml:space="preserve">la figura di Chiara </w:t>
      </w:r>
      <w:proofErr w:type="spellStart"/>
      <w:r w:rsidRPr="001052D6">
        <w:rPr>
          <w:rFonts w:asciiTheme="minorHAnsi" w:hAnsiTheme="minorHAnsi" w:cstheme="minorHAnsi"/>
          <w:sz w:val="20"/>
          <w:szCs w:val="20"/>
        </w:rPr>
        <w:t>Lubich</w:t>
      </w:r>
      <w:proofErr w:type="spellEnd"/>
      <w:r w:rsidR="001052D6" w:rsidRPr="001052D6">
        <w:rPr>
          <w:rFonts w:asciiTheme="minorHAnsi" w:hAnsiTheme="minorHAnsi" w:cstheme="minorHAnsi"/>
          <w:sz w:val="20"/>
          <w:szCs w:val="20"/>
        </w:rPr>
        <w:t>;</w:t>
      </w:r>
    </w:p>
    <w:p w:rsidR="007C04F7" w:rsidRPr="001052D6" w:rsidRDefault="00BD53C7" w:rsidP="00BD53C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052D6">
        <w:rPr>
          <w:rFonts w:asciiTheme="minorHAnsi" w:hAnsiTheme="minorHAnsi" w:cstheme="minorHAnsi"/>
          <w:sz w:val="20"/>
          <w:szCs w:val="20"/>
        </w:rPr>
        <w:t>4</w:t>
      </w:r>
      <w:r w:rsidR="007C04F7" w:rsidRPr="001052D6">
        <w:rPr>
          <w:rFonts w:asciiTheme="minorHAnsi" w:hAnsiTheme="minorHAnsi" w:cstheme="minorHAnsi"/>
          <w:sz w:val="20"/>
          <w:szCs w:val="20"/>
        </w:rPr>
        <w:t>) per fini statistici e storici (solo con dati anonimi).</w:t>
      </w:r>
    </w:p>
    <w:p w:rsidR="007C04F7" w:rsidRPr="001052D6" w:rsidRDefault="007C04F7" w:rsidP="00BD53C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052D6">
        <w:rPr>
          <w:rFonts w:asciiTheme="minorHAnsi" w:hAnsiTheme="minorHAnsi" w:cstheme="minorHAnsi"/>
          <w:sz w:val="20"/>
          <w:szCs w:val="20"/>
        </w:rPr>
        <w:t>Il trattamento dei dati personali dell’Interessato per le finalità sopra indicate trova la sua base giuridica nell’art.</w:t>
      </w:r>
      <w:r w:rsidR="00BD53C7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6, comma 1, lettere a (consenso), b (esecuzione obblighi precontrattuali e contrattuali) ed f (legittimo interesse)</w:t>
      </w:r>
      <w:r w:rsidR="00BD53C7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del GDPR.</w:t>
      </w:r>
    </w:p>
    <w:p w:rsidR="00EF3FD6" w:rsidRPr="001052D6" w:rsidRDefault="007C04F7" w:rsidP="00BD53C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052D6">
        <w:rPr>
          <w:rFonts w:asciiTheme="minorHAnsi" w:hAnsiTheme="minorHAnsi" w:cstheme="minorHAnsi"/>
          <w:sz w:val="20"/>
          <w:szCs w:val="20"/>
        </w:rPr>
        <w:t>I dati personali sono trattati con strumenti manuali ed elettronici e sono conservati nella banca dati elettronica</w:t>
      </w:r>
      <w:r w:rsidR="00BD53C7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a ciò preposta e, se del caso, in eventuali archivi cartacei presso la sede del Titolare e/o di destinatari (ivi</w:t>
      </w:r>
      <w:r w:rsidR="00BD53C7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compresi eventuali fornitori di questi ultimi) di cui il Titolare si avvalga per il perseguimento delle proprie finalità.</w:t>
      </w:r>
    </w:p>
    <w:p w:rsidR="007C04F7" w:rsidRPr="001052D6" w:rsidRDefault="007C04F7" w:rsidP="00BD53C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052D6">
        <w:rPr>
          <w:rFonts w:asciiTheme="minorHAnsi" w:hAnsiTheme="minorHAnsi" w:cstheme="minorHAnsi"/>
          <w:sz w:val="20"/>
          <w:szCs w:val="20"/>
        </w:rPr>
        <w:t>I dati personali contenuti nei predetti sistemi informativi automatizzati, nonché quelli custoditi presso gli archivi</w:t>
      </w:r>
      <w:r w:rsidR="00BD53C7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del Titolare, sono trattati conformemente a quanto disposto dalla normativa nazionale relativa alla protezione</w:t>
      </w:r>
      <w:r w:rsidR="00BD53C7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delle persone fisiche con riguardo al trattamento dei dati personali e dal GDPR in materia di misure di sicurezza,</w:t>
      </w:r>
      <w:r w:rsidR="00BD53C7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in modo da ridurne al minimo i rischi di distruzione o perdita, di accesso non autorizzato o di trattamento non</w:t>
      </w:r>
      <w:r w:rsidR="00BD53C7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conforme alle finalità della raccolta.</w:t>
      </w:r>
    </w:p>
    <w:p w:rsidR="007C04F7" w:rsidRPr="001052D6" w:rsidRDefault="007C04F7" w:rsidP="007C04F7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0"/>
          <w:szCs w:val="20"/>
        </w:rPr>
      </w:pPr>
      <w:r w:rsidRPr="001052D6">
        <w:rPr>
          <w:rFonts w:asciiTheme="minorHAnsi" w:hAnsiTheme="minorHAnsi" w:cstheme="minorHAnsi"/>
          <w:b/>
          <w:bCs/>
          <w:sz w:val="20"/>
          <w:szCs w:val="20"/>
        </w:rPr>
        <w:t>3. DATI PERSONALI TRATTATI – TEMPI DI CONSERVAZIONE DEI DATI</w:t>
      </w:r>
    </w:p>
    <w:p w:rsidR="007C04F7" w:rsidRPr="001052D6" w:rsidRDefault="007C04F7" w:rsidP="00BD53C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052D6">
        <w:rPr>
          <w:rFonts w:asciiTheme="minorHAnsi" w:hAnsiTheme="minorHAnsi" w:cstheme="minorHAnsi"/>
          <w:sz w:val="20"/>
          <w:szCs w:val="20"/>
        </w:rPr>
        <w:t>Il Titolare tratta i dati personali al solo fine di permettere la partecipazione al concorso e per le ulteriori finalità</w:t>
      </w:r>
      <w:r w:rsidR="00BD53C7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di cui all’art. 2 della presente informativa.</w:t>
      </w:r>
    </w:p>
    <w:p w:rsidR="007C04F7" w:rsidRPr="001052D6" w:rsidRDefault="007C04F7" w:rsidP="00BD53C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052D6">
        <w:rPr>
          <w:rFonts w:asciiTheme="minorHAnsi" w:hAnsiTheme="minorHAnsi" w:cstheme="minorHAnsi"/>
          <w:sz w:val="20"/>
          <w:szCs w:val="20"/>
        </w:rPr>
        <w:t>I dati personali oggetto di trattamento sono i dati anagrafici dei partecipanti al concorso, l’indirizzo e-mail dei</w:t>
      </w:r>
      <w:r w:rsidR="00BD53C7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partecipanti al concorso e del dirigente scolastico, eventualmente le immagini dei soggetti fotografati e/o ripresi</w:t>
      </w:r>
      <w:r w:rsidR="00BD53C7" w:rsidRPr="001052D6">
        <w:rPr>
          <w:rFonts w:asciiTheme="minorHAnsi" w:hAnsiTheme="minorHAnsi" w:cstheme="minorHAnsi"/>
          <w:sz w:val="20"/>
          <w:szCs w:val="20"/>
        </w:rPr>
        <w:t xml:space="preserve"> negli elaborati</w:t>
      </w:r>
      <w:r w:rsidRPr="001052D6">
        <w:rPr>
          <w:rFonts w:asciiTheme="minorHAnsi" w:hAnsiTheme="minorHAnsi" w:cstheme="minorHAnsi"/>
          <w:sz w:val="20"/>
          <w:szCs w:val="20"/>
        </w:rPr>
        <w:t xml:space="preserve"> trasmessi.</w:t>
      </w:r>
    </w:p>
    <w:p w:rsidR="007C04F7" w:rsidRPr="001052D6" w:rsidRDefault="007C04F7" w:rsidP="00BD53C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052D6">
        <w:rPr>
          <w:rFonts w:asciiTheme="minorHAnsi" w:hAnsiTheme="minorHAnsi" w:cstheme="minorHAnsi"/>
          <w:sz w:val="20"/>
          <w:szCs w:val="20"/>
        </w:rPr>
        <w:t>I dati personali verranno conservati per il tempo necessario al raggiungimento delle finalità sopra indicate,</w:t>
      </w:r>
      <w:r w:rsidR="00BD53C7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nonché per adempiere agli obblighi di legge imposti per le medesime finalità.</w:t>
      </w:r>
    </w:p>
    <w:p w:rsidR="007C04F7" w:rsidRPr="001052D6" w:rsidRDefault="007C04F7" w:rsidP="007C04F7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0"/>
          <w:szCs w:val="20"/>
        </w:rPr>
      </w:pPr>
      <w:r w:rsidRPr="001052D6">
        <w:rPr>
          <w:rFonts w:asciiTheme="minorHAnsi" w:hAnsiTheme="minorHAnsi" w:cstheme="minorHAnsi"/>
          <w:b/>
          <w:bCs/>
          <w:sz w:val="20"/>
          <w:szCs w:val="20"/>
        </w:rPr>
        <w:t>4. DATI DEI MINORI</w:t>
      </w:r>
    </w:p>
    <w:p w:rsidR="007C04F7" w:rsidRPr="001052D6" w:rsidRDefault="007C04F7" w:rsidP="00BD53C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052D6">
        <w:rPr>
          <w:rFonts w:asciiTheme="minorHAnsi" w:hAnsiTheme="minorHAnsi" w:cstheme="minorHAnsi"/>
          <w:sz w:val="20"/>
          <w:szCs w:val="20"/>
        </w:rPr>
        <w:t xml:space="preserve">Nel caso in cui </w:t>
      </w:r>
      <w:r w:rsidR="00BD53C7" w:rsidRPr="001052D6">
        <w:rPr>
          <w:rFonts w:asciiTheme="minorHAnsi" w:hAnsiTheme="minorHAnsi" w:cstheme="minorHAnsi"/>
          <w:sz w:val="20"/>
          <w:szCs w:val="20"/>
        </w:rPr>
        <w:t>i</w:t>
      </w:r>
      <w:r w:rsidRPr="001052D6">
        <w:rPr>
          <w:rFonts w:asciiTheme="minorHAnsi" w:hAnsiTheme="minorHAnsi" w:cstheme="minorHAnsi"/>
          <w:sz w:val="20"/>
          <w:szCs w:val="20"/>
        </w:rPr>
        <w:t xml:space="preserve"> partecipanti al concorso, abbiano un’età inferiore agli anni 18, il Titolare</w:t>
      </w:r>
      <w:r w:rsidR="00BD53C7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raccoglierà</w:t>
      </w:r>
      <w:r w:rsidR="005B2D46" w:rsidRPr="001052D6">
        <w:rPr>
          <w:rFonts w:asciiTheme="minorHAnsi" w:hAnsiTheme="minorHAnsi" w:cstheme="minorHAnsi"/>
          <w:sz w:val="20"/>
          <w:szCs w:val="20"/>
        </w:rPr>
        <w:t xml:space="preserve"> – tramite le Scuole di appartenenza - </w:t>
      </w:r>
      <w:r w:rsidRPr="001052D6">
        <w:rPr>
          <w:rFonts w:asciiTheme="minorHAnsi" w:hAnsiTheme="minorHAnsi" w:cstheme="minorHAnsi"/>
          <w:sz w:val="20"/>
          <w:szCs w:val="20"/>
        </w:rPr>
        <w:t xml:space="preserve"> il consenso di coloro i quali ne esercitano la responsabilità genitoriale, fermo restando che saranno</w:t>
      </w:r>
      <w:r w:rsidR="00BD53C7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trattati, limitatamente alle finalità di cui all’art. 2 della presente informativa, esclusivamente i dati anagrafici,</w:t>
      </w:r>
      <w:r w:rsidR="00BD53C7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l’indirizzo e-mail, eventualmente (dietro ulteriore, esplicita, autorizzazione debitamente sottoscritta da chi ne</w:t>
      </w:r>
      <w:r w:rsidR="00BD53C7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 xml:space="preserve">esercita la responsabilità genitoriale) le immagini dei soggetti fotografati e/o ripresi </w:t>
      </w:r>
      <w:r w:rsidR="00BD53C7" w:rsidRPr="001052D6">
        <w:rPr>
          <w:rFonts w:asciiTheme="minorHAnsi" w:hAnsiTheme="minorHAnsi" w:cstheme="minorHAnsi"/>
          <w:sz w:val="20"/>
          <w:szCs w:val="20"/>
        </w:rPr>
        <w:t xml:space="preserve">negli </w:t>
      </w:r>
      <w:r w:rsidRPr="001052D6">
        <w:rPr>
          <w:rFonts w:asciiTheme="minorHAnsi" w:hAnsiTheme="minorHAnsi" w:cstheme="minorHAnsi"/>
          <w:sz w:val="20"/>
          <w:szCs w:val="20"/>
        </w:rPr>
        <w:t>elaborati</w:t>
      </w:r>
      <w:r w:rsidR="00BD53C7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trasmessi.</w:t>
      </w:r>
    </w:p>
    <w:p w:rsidR="007C04F7" w:rsidRPr="001052D6" w:rsidRDefault="007C04F7" w:rsidP="00BD53C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052D6">
        <w:rPr>
          <w:rFonts w:asciiTheme="minorHAnsi" w:hAnsiTheme="minorHAnsi" w:cstheme="minorHAnsi"/>
          <w:sz w:val="20"/>
          <w:szCs w:val="20"/>
        </w:rPr>
        <w:lastRenderedPageBreak/>
        <w:t>Il Titolare tratterà i dati dell’Interessato, che quest’ultimo fornisce in fase di caricamento dell’elaborato, solo nel caso in cui l’Interessato abbia un’età superiore agli anni 14.</w:t>
      </w:r>
      <w:r w:rsidR="00BD53C7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I dati personali verranno conservati per il tempo necessario al raggiungimento delle finalità sopra indicate,</w:t>
      </w:r>
      <w:r w:rsidR="00BD53C7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nonché per adempiere agli obblighi di legge imposti per le medesime finalità.</w:t>
      </w:r>
    </w:p>
    <w:p w:rsidR="007C04F7" w:rsidRPr="001052D6" w:rsidRDefault="007C04F7" w:rsidP="003F1FBB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052D6">
        <w:rPr>
          <w:rFonts w:asciiTheme="minorHAnsi" w:hAnsiTheme="minorHAnsi" w:cstheme="minorHAnsi"/>
          <w:b/>
          <w:bCs/>
          <w:sz w:val="20"/>
          <w:szCs w:val="20"/>
        </w:rPr>
        <w:t xml:space="preserve">5. CONFERIMENTO DEI DATI E CONSENSO AL RELATIVO TRATTAMENTO – CONSEGUENZE IN CASO </w:t>
      </w:r>
      <w:proofErr w:type="spellStart"/>
      <w:r w:rsidRPr="001052D6">
        <w:rPr>
          <w:rFonts w:asciiTheme="minorHAnsi" w:hAnsiTheme="minorHAnsi" w:cstheme="minorHAnsi"/>
          <w:b/>
          <w:bCs/>
          <w:sz w:val="20"/>
          <w:szCs w:val="20"/>
        </w:rPr>
        <w:t>DI</w:t>
      </w:r>
      <w:proofErr w:type="spellEnd"/>
      <w:r w:rsidR="003F1FB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b/>
          <w:bCs/>
          <w:sz w:val="20"/>
          <w:szCs w:val="20"/>
        </w:rPr>
        <w:t xml:space="preserve">MANCATO </w:t>
      </w:r>
      <w:r w:rsidR="003F1FBB"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Pr="001052D6">
        <w:rPr>
          <w:rFonts w:asciiTheme="minorHAnsi" w:hAnsiTheme="minorHAnsi" w:cstheme="minorHAnsi"/>
          <w:b/>
          <w:bCs/>
          <w:sz w:val="20"/>
          <w:szCs w:val="20"/>
        </w:rPr>
        <w:t>ONFERIMENTO</w:t>
      </w:r>
    </w:p>
    <w:p w:rsidR="007C04F7" w:rsidRPr="001052D6" w:rsidRDefault="007C04F7" w:rsidP="00BD53C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052D6">
        <w:rPr>
          <w:rFonts w:asciiTheme="minorHAnsi" w:hAnsiTheme="minorHAnsi" w:cstheme="minorHAnsi"/>
          <w:sz w:val="20"/>
          <w:szCs w:val="20"/>
        </w:rPr>
        <w:t>I consensi di cui all’art. 2 che precede saranno espressi mediante compilazione e sottoscrizione di appositi</w:t>
      </w:r>
      <w:r w:rsidR="00BD53C7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 xml:space="preserve">moduli, allegati al </w:t>
      </w:r>
      <w:r w:rsidR="002E2F3E" w:rsidRPr="001052D6">
        <w:rPr>
          <w:rFonts w:asciiTheme="minorHAnsi" w:hAnsiTheme="minorHAnsi" w:cstheme="minorHAnsi"/>
          <w:sz w:val="20"/>
          <w:szCs w:val="20"/>
        </w:rPr>
        <w:t>R</w:t>
      </w:r>
      <w:r w:rsidRPr="001052D6">
        <w:rPr>
          <w:rFonts w:asciiTheme="minorHAnsi" w:hAnsiTheme="minorHAnsi" w:cstheme="minorHAnsi"/>
          <w:sz w:val="20"/>
          <w:szCs w:val="20"/>
        </w:rPr>
        <w:t>egolamento del concorso. Il conferimento dei dati per le finalità di cui all’art. 2 è necessario</w:t>
      </w:r>
      <w:r w:rsidR="002E2F3E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e, pertanto, il mancato conferimento dei dati personali in questione comporterà l’impossibilità per l’Interessato</w:t>
      </w:r>
      <w:r w:rsidR="002E2F3E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partecipare al concorso.</w:t>
      </w:r>
    </w:p>
    <w:p w:rsidR="007C04F7" w:rsidRPr="001052D6" w:rsidRDefault="002E2F3E" w:rsidP="007C04F7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0"/>
          <w:szCs w:val="20"/>
        </w:rPr>
      </w:pPr>
      <w:r w:rsidRPr="001052D6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7C04F7" w:rsidRPr="001052D6">
        <w:rPr>
          <w:rFonts w:asciiTheme="minorHAnsi" w:hAnsiTheme="minorHAnsi" w:cstheme="minorHAnsi"/>
          <w:b/>
          <w:bCs/>
          <w:sz w:val="20"/>
          <w:szCs w:val="20"/>
        </w:rPr>
        <w:t>. AMBITO DI CONOSCIBILITÀ DEI DATI</w:t>
      </w:r>
    </w:p>
    <w:p w:rsidR="007C04F7" w:rsidRPr="001052D6" w:rsidRDefault="007C04F7" w:rsidP="002E2F3E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052D6">
        <w:rPr>
          <w:rFonts w:asciiTheme="minorHAnsi" w:hAnsiTheme="minorHAnsi" w:cstheme="minorHAnsi"/>
          <w:sz w:val="20"/>
          <w:szCs w:val="20"/>
        </w:rPr>
        <w:t>I dati personali conferiti dall’Interessato per le finalità descritte all’art. 2 che precede, possono essere portati a</w:t>
      </w:r>
      <w:r w:rsidR="002E2F3E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conoscenza di o comunicati ai seguenti soggetti:</w:t>
      </w:r>
    </w:p>
    <w:p w:rsidR="007C04F7" w:rsidRPr="001052D6" w:rsidRDefault="002E2F3E" w:rsidP="002E2F3E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052D6">
        <w:rPr>
          <w:rFonts w:asciiTheme="minorHAnsi" w:hAnsiTheme="minorHAnsi" w:cstheme="minorHAnsi"/>
          <w:sz w:val="20"/>
          <w:szCs w:val="20"/>
        </w:rPr>
        <w:t>a</w:t>
      </w:r>
      <w:r w:rsidR="007C04F7" w:rsidRPr="001052D6">
        <w:rPr>
          <w:rFonts w:asciiTheme="minorHAnsi" w:hAnsiTheme="minorHAnsi" w:cstheme="minorHAnsi"/>
          <w:sz w:val="20"/>
          <w:szCs w:val="20"/>
        </w:rPr>
        <w:t xml:space="preserve">) dipendenti e/o collaboratori a qualsivoglia titolo del Titolare e/o degli </w:t>
      </w:r>
      <w:r w:rsidRPr="001052D6">
        <w:rPr>
          <w:rFonts w:asciiTheme="minorHAnsi" w:hAnsiTheme="minorHAnsi" w:cstheme="minorHAnsi"/>
          <w:sz w:val="20"/>
          <w:szCs w:val="20"/>
        </w:rPr>
        <w:t>altri</w:t>
      </w:r>
      <w:r w:rsidR="007C04F7" w:rsidRPr="001052D6">
        <w:rPr>
          <w:rFonts w:asciiTheme="minorHAnsi" w:hAnsiTheme="minorHAnsi" w:cstheme="minorHAnsi"/>
          <w:sz w:val="20"/>
          <w:szCs w:val="20"/>
        </w:rPr>
        <w:t xml:space="preserve"> promotori del concorso</w:t>
      </w:r>
      <w:r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="007C04F7" w:rsidRPr="001052D6">
        <w:rPr>
          <w:rFonts w:asciiTheme="minorHAnsi" w:hAnsiTheme="minorHAnsi" w:cstheme="minorHAnsi"/>
          <w:sz w:val="20"/>
          <w:szCs w:val="20"/>
        </w:rPr>
        <w:t>per lo svolgimento di attività amministrative connesse al concorso e/o legate alle finalità di cui all’art. 2</w:t>
      </w:r>
    </w:p>
    <w:p w:rsidR="007C04F7" w:rsidRPr="001052D6" w:rsidRDefault="007C04F7" w:rsidP="002E2F3E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052D6">
        <w:rPr>
          <w:rFonts w:asciiTheme="minorHAnsi" w:hAnsiTheme="minorHAnsi" w:cstheme="minorHAnsi"/>
          <w:sz w:val="20"/>
          <w:szCs w:val="20"/>
        </w:rPr>
        <w:t>della presente informativa;</w:t>
      </w:r>
    </w:p>
    <w:p w:rsidR="007C04F7" w:rsidRPr="001052D6" w:rsidRDefault="002E2F3E" w:rsidP="002E2F3E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052D6">
        <w:rPr>
          <w:rFonts w:asciiTheme="minorHAnsi" w:hAnsiTheme="minorHAnsi" w:cstheme="minorHAnsi"/>
          <w:sz w:val="20"/>
          <w:szCs w:val="20"/>
        </w:rPr>
        <w:t>b)</w:t>
      </w:r>
      <w:r w:rsidR="007C04F7" w:rsidRPr="001052D6">
        <w:rPr>
          <w:rFonts w:asciiTheme="minorHAnsi" w:hAnsiTheme="minorHAnsi" w:cstheme="minorHAnsi"/>
          <w:sz w:val="20"/>
          <w:szCs w:val="20"/>
        </w:rPr>
        <w:t xml:space="preserve"> soggetti pubblici e/o privati, persone fisiche e non di cui il Titolare si avvalga nello svolgimento delle attività di cui all’art. 2. In taluni casi, dati</w:t>
      </w:r>
      <w:r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="007C04F7" w:rsidRPr="001052D6">
        <w:rPr>
          <w:rFonts w:asciiTheme="minorHAnsi" w:hAnsiTheme="minorHAnsi" w:cstheme="minorHAnsi"/>
          <w:sz w:val="20"/>
          <w:szCs w:val="20"/>
        </w:rPr>
        <w:t>personali dell’Interessato potrebbero essere trasferiti, conformemente a quanto prescritto agli artt. da 44</w:t>
      </w:r>
      <w:r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="007C04F7" w:rsidRPr="001052D6">
        <w:rPr>
          <w:rFonts w:asciiTheme="minorHAnsi" w:hAnsiTheme="minorHAnsi" w:cstheme="minorHAnsi"/>
          <w:sz w:val="20"/>
          <w:szCs w:val="20"/>
        </w:rPr>
        <w:t>a 49 del GDPR, a soggetti residenti o aventi sede al di fuori del territorio dell’U.E. (essenzialmente</w:t>
      </w:r>
      <w:r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="007C04F7" w:rsidRPr="001052D6">
        <w:rPr>
          <w:rFonts w:asciiTheme="minorHAnsi" w:hAnsiTheme="minorHAnsi" w:cstheme="minorHAnsi"/>
          <w:sz w:val="20"/>
          <w:szCs w:val="20"/>
        </w:rPr>
        <w:t>fornitori di sistemi informativi e/o di spazio per l’immagazzinamento dei dati da remoto siti negli U.S.A.,</w:t>
      </w:r>
      <w:r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="007C04F7" w:rsidRPr="001052D6">
        <w:rPr>
          <w:rFonts w:asciiTheme="minorHAnsi" w:hAnsiTheme="minorHAnsi" w:cstheme="minorHAnsi"/>
          <w:sz w:val="20"/>
          <w:szCs w:val="20"/>
        </w:rPr>
        <w:t>per i quali risulta allo stato vigente la decisione di adeguatezza approvata dalla Commissione dell’Unione</w:t>
      </w:r>
      <w:r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="007C04F7" w:rsidRPr="001052D6">
        <w:rPr>
          <w:rFonts w:asciiTheme="minorHAnsi" w:hAnsiTheme="minorHAnsi" w:cstheme="minorHAnsi"/>
          <w:sz w:val="20"/>
          <w:szCs w:val="20"/>
        </w:rPr>
        <w:t>Europea in data 12.7.2016, cd. “Privacy Shield”);</w:t>
      </w:r>
    </w:p>
    <w:p w:rsidR="007C04F7" w:rsidRPr="001052D6" w:rsidRDefault="002E2F3E" w:rsidP="002E2F3E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052D6">
        <w:rPr>
          <w:rFonts w:asciiTheme="minorHAnsi" w:hAnsiTheme="minorHAnsi" w:cstheme="minorHAnsi"/>
          <w:sz w:val="20"/>
          <w:szCs w:val="20"/>
        </w:rPr>
        <w:t>c</w:t>
      </w:r>
      <w:r w:rsidR="007C04F7" w:rsidRPr="001052D6">
        <w:rPr>
          <w:rFonts w:asciiTheme="minorHAnsi" w:hAnsiTheme="minorHAnsi" w:cstheme="minorHAnsi"/>
          <w:sz w:val="20"/>
          <w:szCs w:val="20"/>
        </w:rPr>
        <w:t>) a tutti quei soggetti (ivi incluse le Pubbliche Autorità) che hanno accesso ai dati in forza di provvedimenti</w:t>
      </w:r>
      <w:r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="007C04F7" w:rsidRPr="001052D6">
        <w:rPr>
          <w:rFonts w:asciiTheme="minorHAnsi" w:hAnsiTheme="minorHAnsi" w:cstheme="minorHAnsi"/>
          <w:sz w:val="20"/>
          <w:szCs w:val="20"/>
        </w:rPr>
        <w:t xml:space="preserve">normativi o amministrativi. </w:t>
      </w:r>
    </w:p>
    <w:p w:rsidR="007C04F7" w:rsidRPr="001052D6" w:rsidRDefault="007C04F7" w:rsidP="002E2F3E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052D6">
        <w:rPr>
          <w:rFonts w:asciiTheme="minorHAnsi" w:hAnsiTheme="minorHAnsi" w:cstheme="minorHAnsi"/>
          <w:sz w:val="20"/>
          <w:szCs w:val="20"/>
        </w:rPr>
        <w:t>L’elenco dei “responsabili del trattamento dei dati personali” ex art. 28 del GDPR eventualmente nominati sarà</w:t>
      </w:r>
      <w:r w:rsidR="002E2F3E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consultabile presso la sede del Titolare ovvero potrà essere richiesto inviando una richiesta scritta ai contatti</w:t>
      </w:r>
      <w:r w:rsidR="002E2F3E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sopra indicati.</w:t>
      </w:r>
      <w:r w:rsidR="002E2F3E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I dati personali dell’Interessato non sono soggetti a diffusione.</w:t>
      </w:r>
    </w:p>
    <w:p w:rsidR="007C04F7" w:rsidRPr="001052D6" w:rsidRDefault="002E2F3E" w:rsidP="007C04F7">
      <w:pPr>
        <w:spacing w:after="0" w:line="240" w:lineRule="auto"/>
        <w:ind w:left="360"/>
        <w:rPr>
          <w:rFonts w:asciiTheme="minorHAnsi" w:hAnsiTheme="minorHAnsi" w:cstheme="minorHAnsi"/>
          <w:b/>
          <w:bCs/>
          <w:sz w:val="20"/>
          <w:szCs w:val="20"/>
        </w:rPr>
      </w:pPr>
      <w:r w:rsidRPr="001052D6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7C04F7" w:rsidRPr="001052D6">
        <w:rPr>
          <w:rFonts w:asciiTheme="minorHAnsi" w:hAnsiTheme="minorHAnsi" w:cstheme="minorHAnsi"/>
          <w:b/>
          <w:bCs/>
          <w:sz w:val="20"/>
          <w:szCs w:val="20"/>
        </w:rPr>
        <w:t>. DIRITTI DEGLI INTERESSATI</w:t>
      </w:r>
    </w:p>
    <w:p w:rsidR="007C04F7" w:rsidRPr="001052D6" w:rsidRDefault="007C04F7" w:rsidP="002E2F3E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052D6">
        <w:rPr>
          <w:rFonts w:asciiTheme="minorHAnsi" w:hAnsiTheme="minorHAnsi" w:cstheme="minorHAnsi"/>
          <w:sz w:val="20"/>
          <w:szCs w:val="20"/>
        </w:rPr>
        <w:t>Ai sensi degli artt. 15 e ss. del GDPR e della normativa vigente, l’Interessato che sia una persona fisica ha</w:t>
      </w:r>
      <w:r w:rsidR="002E2F3E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diritto, oltre che di proporre reclamo al Garante italiano per la protezione dei dati personali e di revocare in ogni</w:t>
      </w:r>
      <w:r w:rsidR="002E2F3E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momento il consenso eventualmente prestato, di:</w:t>
      </w:r>
    </w:p>
    <w:p w:rsidR="007C04F7" w:rsidRPr="001052D6" w:rsidRDefault="007C04F7" w:rsidP="002E2F3E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052D6">
        <w:rPr>
          <w:rFonts w:asciiTheme="minorHAnsi" w:hAnsiTheme="minorHAnsi" w:cstheme="minorHAnsi"/>
          <w:sz w:val="20"/>
          <w:szCs w:val="20"/>
        </w:rPr>
        <w:t>a) ottenere la conferma dell’esistenza o meno di dati personali che lo riguardano e la loro comunicazione in</w:t>
      </w:r>
      <w:r w:rsidR="002E2F3E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forma intellegibile, ricevendoli in un formato strutturato, di uso comune e leggibile con possibilità di</w:t>
      </w:r>
      <w:r w:rsidR="002E2F3E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trasmetterli ad altro titolare (“Diritto alla portabilità”);</w:t>
      </w:r>
    </w:p>
    <w:p w:rsidR="007C04F7" w:rsidRPr="001052D6" w:rsidRDefault="007C04F7" w:rsidP="002E2F3E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052D6">
        <w:rPr>
          <w:rFonts w:asciiTheme="minorHAnsi" w:hAnsiTheme="minorHAnsi" w:cstheme="minorHAnsi"/>
          <w:sz w:val="20"/>
          <w:szCs w:val="20"/>
        </w:rPr>
        <w:t>b) ottenere indicazioni: (i) sull’origine dei dati personali, sulle finalità e sulle modalità del trattamento, sulla</w:t>
      </w:r>
      <w:r w:rsidR="002E2F3E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logica applicata in caso di trattamento effettuato con l’ausilio di strumenti elettronici; (ii) sugli estremi</w:t>
      </w:r>
      <w:r w:rsidR="002E2F3E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identificativi del Titolare del trattamento, del/i responsabile/i del trattamento e del responsabile della</w:t>
      </w:r>
      <w:r w:rsidR="002E2F3E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protezione dei dati eventualmente nominati; (iii) sui soggetti o le categorie di soggetti a cui i dati possono</w:t>
      </w:r>
      <w:r w:rsidR="002E2F3E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essere comunicati o che possono venire a conoscenza degli stessi in qualità di rappresentante designato sul</w:t>
      </w:r>
      <w:r w:rsidR="002E2F3E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territorio dello Stato, di responsabili o designati;</w:t>
      </w:r>
    </w:p>
    <w:p w:rsidR="007C04F7" w:rsidRPr="001052D6" w:rsidRDefault="007C04F7" w:rsidP="002E2F3E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052D6">
        <w:rPr>
          <w:rFonts w:asciiTheme="minorHAnsi" w:hAnsiTheme="minorHAnsi" w:cstheme="minorHAnsi"/>
          <w:sz w:val="20"/>
          <w:szCs w:val="20"/>
        </w:rPr>
        <w:t>c) ottenere (i) l’aggiornamento, la rettificazione o l’integrazione dei dati che lo riguardano o, in caso di</w:t>
      </w:r>
    </w:p>
    <w:p w:rsidR="007C04F7" w:rsidRPr="001052D6" w:rsidRDefault="007C04F7" w:rsidP="002E2F3E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052D6">
        <w:rPr>
          <w:rFonts w:asciiTheme="minorHAnsi" w:hAnsiTheme="minorHAnsi" w:cstheme="minorHAnsi"/>
          <w:sz w:val="20"/>
          <w:szCs w:val="20"/>
        </w:rPr>
        <w:t>contestazione circa la correttezza dei dati, la limitazione del trattamento degli stessi per il tempo necessario</w:t>
      </w:r>
      <w:r w:rsidR="002E2F3E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alle opportune verifiche, (ii) la trasformazione in forma anonima o il blocco dei dati trattati in violazione</w:t>
      </w:r>
      <w:r w:rsidR="002E2F3E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di legge, compresi quelli di cui è necessaria la conservazione in relazione agli scopi per i quali i dati sono</w:t>
      </w:r>
      <w:r w:rsidR="002E2F3E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stati raccolti o successivamente trattati, (iii) l’attestazione del fatto che le operazioni di cui ai punti che</w:t>
      </w:r>
      <w:r w:rsidR="002E2F3E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precedono sono state portate a conoscenza anche per quanto riguarda il loro contenuto, di coloro ai quali i</w:t>
      </w:r>
      <w:r w:rsidR="002E2F3E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dati sono stati comunicati o diffusi, salvo il caso in cui tale adempimento risulti impossibile o comporti</w:t>
      </w:r>
      <w:r w:rsidR="002E2F3E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l’impiego di mezzi manifestamente sproporzionati rispetto al diritto tutelato;</w:t>
      </w:r>
    </w:p>
    <w:p w:rsidR="007C04F7" w:rsidRPr="001052D6" w:rsidRDefault="007C04F7" w:rsidP="002E2F3E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052D6">
        <w:rPr>
          <w:rFonts w:asciiTheme="minorHAnsi" w:hAnsiTheme="minorHAnsi" w:cstheme="minorHAnsi"/>
          <w:sz w:val="20"/>
          <w:szCs w:val="20"/>
        </w:rPr>
        <w:t>d) opporsi, in tutto o in parte (i) al trattamento dei dati che lo riguardano, ancorché pertinenti allo scopo della</w:t>
      </w:r>
      <w:r w:rsidR="002E2F3E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raccolta, (ii) al trattamento dei dati personali che lo riguardano previsto ai fini di informazione commerciale</w:t>
      </w:r>
      <w:r w:rsidR="002E2F3E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o di invio di materiale pubblicitario o di vendita diretta ovvero per il compimento di ricerche di mercato o</w:t>
      </w:r>
      <w:r w:rsidR="002E2F3E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di comunicazione commerciale;</w:t>
      </w:r>
    </w:p>
    <w:p w:rsidR="007C04F7" w:rsidRPr="001052D6" w:rsidRDefault="007C04F7" w:rsidP="002E2F3E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052D6">
        <w:rPr>
          <w:rFonts w:asciiTheme="minorHAnsi" w:hAnsiTheme="minorHAnsi" w:cstheme="minorHAnsi"/>
          <w:sz w:val="20"/>
          <w:szCs w:val="20"/>
        </w:rPr>
        <w:t>e) ottenere la cancellazione senza ingiustificato ritardo (“Diritto all’oblio”) nel caso in cui i dati non siano</w:t>
      </w:r>
      <w:r w:rsidR="002E2F3E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più necessari rispetto alle finalità per le quali sono stati raccolti o altrimenti trattati, siano stati trattati</w:t>
      </w:r>
      <w:r w:rsidR="002E2F3E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illecitamente o nel caso in cui l’Interessato (i) lo richieda o (ii) si opponga in tutto o in parte al trattamento;</w:t>
      </w:r>
    </w:p>
    <w:p w:rsidR="001F27B6" w:rsidRPr="001052D6" w:rsidRDefault="007C04F7" w:rsidP="001F27B6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052D6">
        <w:rPr>
          <w:rFonts w:asciiTheme="minorHAnsi" w:hAnsiTheme="minorHAnsi" w:cstheme="minorHAnsi"/>
          <w:sz w:val="20"/>
          <w:szCs w:val="20"/>
        </w:rPr>
        <w:t>f) ottenere la limitazione del trattamento nel caso in cui i dati (i) siano trattati illecitamente ma l’Interessato</w:t>
      </w:r>
      <w:r w:rsidR="002E2F3E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si opponga alla cancellazione degli stessi, (ii) siano necessari all’Interessato per l’accertamento, l’esercizio</w:t>
      </w:r>
      <w:r w:rsidR="002E2F3E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o la difesa di un diritto, (iii) sia pendente una valutazione circa i legittimi motivi di trattamento da parte</w:t>
      </w:r>
      <w:r w:rsidR="002E2F3E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del Titolare.</w:t>
      </w:r>
    </w:p>
    <w:p w:rsidR="00341C44" w:rsidRPr="001052D6" w:rsidRDefault="001F27B6" w:rsidP="00341C44">
      <w:pPr>
        <w:spacing w:after="100" w:afterAutospacing="1" w:line="240" w:lineRule="auto"/>
        <w:ind w:left="315"/>
        <w:jc w:val="both"/>
        <w:rPr>
          <w:rFonts w:asciiTheme="minorHAnsi" w:hAnsiTheme="minorHAnsi" w:cstheme="minorHAnsi"/>
          <w:sz w:val="20"/>
          <w:szCs w:val="20"/>
        </w:rPr>
      </w:pPr>
      <w:r w:rsidRPr="001052D6">
        <w:rPr>
          <w:rFonts w:asciiTheme="minorHAnsi" w:hAnsiTheme="minorHAnsi" w:cstheme="minorHAnsi"/>
          <w:sz w:val="20"/>
          <w:szCs w:val="20"/>
        </w:rPr>
        <w:t>g) In caso di violazioni nel trattamento dei dati personali l’interessato ha il diritto di sporgere reclamo all’Autorità Garante per la protezione dei dati personali (http://www.garanteprivacy.it/) o di presentare ricorso all’Autorità Giudiziaria competente</w:t>
      </w:r>
      <w:r w:rsidR="000C358A" w:rsidRPr="001052D6">
        <w:rPr>
          <w:rFonts w:asciiTheme="minorHAnsi" w:hAnsiTheme="minorHAnsi" w:cstheme="minorHAnsi"/>
          <w:sz w:val="20"/>
          <w:szCs w:val="20"/>
        </w:rPr>
        <w:t>.</w:t>
      </w:r>
    </w:p>
    <w:p w:rsidR="007C04F7" w:rsidRPr="001052D6" w:rsidRDefault="007C04F7" w:rsidP="00341C44">
      <w:pPr>
        <w:spacing w:after="100" w:afterAutospacing="1" w:line="240" w:lineRule="auto"/>
        <w:ind w:left="315"/>
        <w:jc w:val="both"/>
        <w:rPr>
          <w:rFonts w:asciiTheme="minorHAnsi" w:hAnsiTheme="minorHAnsi" w:cstheme="minorHAnsi"/>
          <w:sz w:val="20"/>
          <w:szCs w:val="20"/>
        </w:rPr>
      </w:pPr>
      <w:r w:rsidRPr="001052D6">
        <w:rPr>
          <w:rFonts w:asciiTheme="minorHAnsi" w:hAnsiTheme="minorHAnsi" w:cstheme="minorHAnsi"/>
          <w:sz w:val="20"/>
          <w:szCs w:val="20"/>
        </w:rPr>
        <w:t>I diritti di cui sopra potranno essere esercitati con richiesta scritta al Titolare, fatta pervenire ai recapiti del</w:t>
      </w:r>
      <w:r w:rsidR="002E2F3E" w:rsidRPr="001052D6">
        <w:rPr>
          <w:rFonts w:asciiTheme="minorHAnsi" w:hAnsiTheme="minorHAnsi" w:cstheme="minorHAnsi"/>
          <w:sz w:val="20"/>
          <w:szCs w:val="20"/>
        </w:rPr>
        <w:t xml:space="preserve"> </w:t>
      </w:r>
      <w:r w:rsidRPr="001052D6">
        <w:rPr>
          <w:rFonts w:asciiTheme="minorHAnsi" w:hAnsiTheme="minorHAnsi" w:cstheme="minorHAnsi"/>
          <w:sz w:val="20"/>
          <w:szCs w:val="20"/>
        </w:rPr>
        <w:t>Titolare sopra indicati.</w:t>
      </w:r>
    </w:p>
    <w:p w:rsidR="003F1FBB" w:rsidRDefault="003F1FBB" w:rsidP="003F1FBB">
      <w:pPr>
        <w:pStyle w:val="Default"/>
        <w:rPr>
          <w:b/>
          <w:bCs/>
          <w:sz w:val="20"/>
          <w:szCs w:val="20"/>
        </w:rPr>
      </w:pPr>
    </w:p>
    <w:p w:rsidR="003F1FBB" w:rsidRDefault="003F1FBB" w:rsidP="003F1FBB">
      <w:pPr>
        <w:pStyle w:val="Default"/>
        <w:rPr>
          <w:b/>
          <w:bCs/>
          <w:sz w:val="20"/>
          <w:szCs w:val="20"/>
        </w:rPr>
      </w:pPr>
    </w:p>
    <w:p w:rsidR="003F1FBB" w:rsidRDefault="003F1FBB" w:rsidP="003F1FBB">
      <w:pPr>
        <w:pStyle w:val="Default"/>
        <w:rPr>
          <w:b/>
          <w:bCs/>
          <w:sz w:val="20"/>
          <w:szCs w:val="20"/>
        </w:rPr>
      </w:pPr>
    </w:p>
    <w:p w:rsidR="003F1FBB" w:rsidRDefault="003F1FBB" w:rsidP="003F1FB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CONSENSO AL TRATTAMENTO DEI DATI PERSONALI </w:t>
      </w:r>
    </w:p>
    <w:p w:rsidR="003F1FBB" w:rsidRDefault="003F1FBB" w:rsidP="003F1F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AI SENSI DEL REGOLAMENTO (UE) 2016/679 RELATIVO ALLA PROTEZIONE DELLE PERSONE FISICHE CON RIGUARDO AL TRATTAMENTO DEI DATI PERSONALI </w:t>
      </w:r>
    </w:p>
    <w:p w:rsidR="003F1FBB" w:rsidRDefault="003F1FBB" w:rsidP="003F1F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sottoscritti dichiarano di avere ricevuto da New </w:t>
      </w:r>
      <w:proofErr w:type="spellStart"/>
      <w:r>
        <w:rPr>
          <w:sz w:val="20"/>
          <w:szCs w:val="20"/>
        </w:rPr>
        <w:t>Humanity</w:t>
      </w:r>
      <w:proofErr w:type="spellEnd"/>
      <w:r>
        <w:rPr>
          <w:sz w:val="20"/>
          <w:szCs w:val="20"/>
        </w:rPr>
        <w:t xml:space="preserve"> ETS, con sede legale in via Piave, 15, 00046 </w:t>
      </w:r>
      <w:proofErr w:type="spellStart"/>
      <w:r>
        <w:rPr>
          <w:sz w:val="20"/>
          <w:szCs w:val="20"/>
        </w:rPr>
        <w:t>Grottaferrata</w:t>
      </w:r>
      <w:proofErr w:type="spellEnd"/>
      <w:r>
        <w:rPr>
          <w:sz w:val="20"/>
          <w:szCs w:val="20"/>
        </w:rPr>
        <w:t xml:space="preserve"> (RM) le informazioni di cui all’art. 13 del Regolamento UE n.2016/679. </w:t>
      </w:r>
    </w:p>
    <w:p w:rsidR="003F1FBB" w:rsidRDefault="003F1FBB" w:rsidP="003F1FBB">
      <w:pPr>
        <w:pStyle w:val="Default"/>
        <w:rPr>
          <w:sz w:val="20"/>
          <w:szCs w:val="20"/>
        </w:rPr>
      </w:pPr>
    </w:p>
    <w:p w:rsidR="003F1FBB" w:rsidRPr="003F1FBB" w:rsidRDefault="003F1FBB" w:rsidP="003F1FBB">
      <w:pPr>
        <w:pStyle w:val="Default"/>
      </w:pPr>
      <w:r w:rsidRPr="003F1FBB">
        <w:t xml:space="preserve">Luogo e data ____________________________, __________________________ </w:t>
      </w:r>
    </w:p>
    <w:p w:rsidR="003F1FBB" w:rsidRPr="003F1FBB" w:rsidRDefault="003F1FBB" w:rsidP="003F1FBB">
      <w:pPr>
        <w:pStyle w:val="Default"/>
      </w:pPr>
    </w:p>
    <w:p w:rsidR="003F1FBB" w:rsidRPr="003F1FBB" w:rsidRDefault="003F1FBB" w:rsidP="003F1FBB">
      <w:pPr>
        <w:pStyle w:val="Default"/>
      </w:pPr>
      <w:r w:rsidRPr="003F1FBB">
        <w:t xml:space="preserve">Nome e cognome del padre ___________________________________ </w:t>
      </w:r>
    </w:p>
    <w:p w:rsidR="003F1FBB" w:rsidRPr="003F1FBB" w:rsidRDefault="003F1FBB" w:rsidP="003F1FBB">
      <w:pPr>
        <w:pStyle w:val="Default"/>
      </w:pPr>
    </w:p>
    <w:p w:rsidR="003F1FBB" w:rsidRPr="003F1FBB" w:rsidRDefault="003F1FBB" w:rsidP="003F1FBB">
      <w:pPr>
        <w:pStyle w:val="Default"/>
      </w:pPr>
      <w:r w:rsidRPr="003F1FBB">
        <w:t xml:space="preserve">Firma leggibile __________________________ </w:t>
      </w:r>
    </w:p>
    <w:p w:rsidR="003F1FBB" w:rsidRPr="003F1FBB" w:rsidRDefault="003F1FBB" w:rsidP="003F1FBB">
      <w:pPr>
        <w:pStyle w:val="Default"/>
      </w:pPr>
    </w:p>
    <w:p w:rsidR="003F1FBB" w:rsidRPr="003F1FBB" w:rsidRDefault="003F1FBB" w:rsidP="003F1FBB">
      <w:pPr>
        <w:pStyle w:val="Default"/>
      </w:pPr>
      <w:r w:rsidRPr="003F1FBB">
        <w:t xml:space="preserve">Nome e cognome della madre _________________________________ </w:t>
      </w:r>
    </w:p>
    <w:p w:rsidR="003F1FBB" w:rsidRPr="003F1FBB" w:rsidRDefault="003F1FBB" w:rsidP="003F1FBB">
      <w:pPr>
        <w:pStyle w:val="Default"/>
      </w:pPr>
    </w:p>
    <w:p w:rsidR="003F1FBB" w:rsidRPr="003F1FBB" w:rsidRDefault="003F1FBB" w:rsidP="003F1FBB">
      <w:pPr>
        <w:pStyle w:val="Default"/>
      </w:pPr>
      <w:r w:rsidRPr="003F1FBB">
        <w:t xml:space="preserve">Firma leggibile __________________________ </w:t>
      </w:r>
    </w:p>
    <w:p w:rsidR="003F1FBB" w:rsidRPr="003F1FBB" w:rsidRDefault="003F1FBB" w:rsidP="003F1FBB">
      <w:pPr>
        <w:pStyle w:val="Default"/>
      </w:pPr>
    </w:p>
    <w:p w:rsidR="003F1FBB" w:rsidRDefault="003F1FBB" w:rsidP="003F1FBB">
      <w:pPr>
        <w:pStyle w:val="Default"/>
      </w:pPr>
    </w:p>
    <w:p w:rsidR="003F1FBB" w:rsidRPr="003F1FBB" w:rsidRDefault="003F1FBB" w:rsidP="003F1FBB">
      <w:pPr>
        <w:pStyle w:val="Default"/>
      </w:pPr>
      <w:r w:rsidRPr="003F1FBB">
        <w:t xml:space="preserve">Esprime per il punto 2 dell’informativa per il trattamento dei dati personali: □ CONSENSO □ DINIEGO </w:t>
      </w:r>
    </w:p>
    <w:p w:rsidR="003F1FBB" w:rsidRPr="003F1FBB" w:rsidRDefault="003F1FBB" w:rsidP="003F1FBB">
      <w:pPr>
        <w:pStyle w:val="Default"/>
      </w:pPr>
      <w:r w:rsidRPr="003F1FBB">
        <w:t xml:space="preserve">Esprime per il punto 6, a) dell’informativa per il trattamento dei dati personali: □ CONSENSO □ DINIEGO </w:t>
      </w:r>
    </w:p>
    <w:p w:rsidR="003F1FBB" w:rsidRPr="003F1FBB" w:rsidRDefault="003F1FBB" w:rsidP="003F1FBB">
      <w:pPr>
        <w:pStyle w:val="Default"/>
      </w:pPr>
      <w:r w:rsidRPr="003F1FBB">
        <w:t xml:space="preserve">Esprime per il punto 6, b) dell’informativa per il trattamento dei dati personali: □ CONSENSO □ DINIEGO </w:t>
      </w:r>
    </w:p>
    <w:p w:rsidR="003F1FBB" w:rsidRPr="003F1FBB" w:rsidRDefault="003F1FBB" w:rsidP="003F1FBB">
      <w:pPr>
        <w:pStyle w:val="Default"/>
      </w:pPr>
    </w:p>
    <w:p w:rsidR="003F1FBB" w:rsidRPr="003F1FBB" w:rsidRDefault="003F1FBB" w:rsidP="003F1FBB">
      <w:pPr>
        <w:pStyle w:val="Default"/>
      </w:pPr>
      <w:r w:rsidRPr="003F1FBB">
        <w:t xml:space="preserve">al trattamento dei dati personali, anche particolari, con le modalità e per le finalità indicate nella informativa stessa. </w:t>
      </w:r>
    </w:p>
    <w:p w:rsidR="003F1FBB" w:rsidRPr="003F1FBB" w:rsidRDefault="003F1FBB" w:rsidP="003F1FBB">
      <w:pPr>
        <w:pStyle w:val="Default"/>
      </w:pPr>
    </w:p>
    <w:p w:rsidR="003F1FBB" w:rsidRPr="003F1FBB" w:rsidRDefault="003F1FBB" w:rsidP="003F1FBB">
      <w:pPr>
        <w:pStyle w:val="Default"/>
      </w:pPr>
      <w:r w:rsidRPr="003F1FBB">
        <w:t xml:space="preserve">Luogo e data ____________________________, __________________________ </w:t>
      </w:r>
    </w:p>
    <w:p w:rsidR="003F1FBB" w:rsidRPr="003F1FBB" w:rsidRDefault="003F1FBB" w:rsidP="003F1FBB">
      <w:pPr>
        <w:pStyle w:val="Default"/>
      </w:pPr>
    </w:p>
    <w:p w:rsidR="003F1FBB" w:rsidRPr="003F1FBB" w:rsidRDefault="003F1FBB" w:rsidP="003F1FBB">
      <w:pPr>
        <w:pStyle w:val="Default"/>
      </w:pPr>
    </w:p>
    <w:p w:rsidR="003F1FBB" w:rsidRPr="003F1FBB" w:rsidRDefault="003F1FBB" w:rsidP="003F1FBB">
      <w:pPr>
        <w:pStyle w:val="Default"/>
      </w:pPr>
      <w:r w:rsidRPr="003F1FBB">
        <w:t xml:space="preserve">Firma leggibile del padre ________________________________ </w:t>
      </w:r>
    </w:p>
    <w:p w:rsidR="003F1FBB" w:rsidRPr="003F1FBB" w:rsidRDefault="003F1FBB" w:rsidP="003F1FBB">
      <w:pPr>
        <w:spacing w:after="0" w:line="240" w:lineRule="auto"/>
        <w:ind w:left="360"/>
        <w:rPr>
          <w:sz w:val="24"/>
          <w:szCs w:val="24"/>
        </w:rPr>
      </w:pPr>
    </w:p>
    <w:p w:rsidR="003F1FBB" w:rsidRPr="003F1FBB" w:rsidRDefault="003F1FBB" w:rsidP="003F1FBB">
      <w:pPr>
        <w:spacing w:after="0" w:line="240" w:lineRule="auto"/>
        <w:ind w:left="360"/>
        <w:rPr>
          <w:sz w:val="24"/>
          <w:szCs w:val="24"/>
        </w:rPr>
      </w:pPr>
    </w:p>
    <w:p w:rsidR="00EF3FD6" w:rsidRPr="003F1FBB" w:rsidRDefault="003F1FBB" w:rsidP="003F1FBB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F1FBB">
        <w:rPr>
          <w:sz w:val="24"/>
          <w:szCs w:val="24"/>
        </w:rPr>
        <w:t>Firma leggibile della madre ______________________________</w:t>
      </w:r>
    </w:p>
    <w:p w:rsidR="00EF3FD6" w:rsidRPr="003F1FBB" w:rsidRDefault="00EF3FD6" w:rsidP="00EF3FD6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EF3FD6" w:rsidRPr="003F1FBB" w:rsidRDefault="00EF3FD6" w:rsidP="00EF3FD6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EF3FD6" w:rsidRPr="003F1FBB" w:rsidRDefault="00EF3FD6" w:rsidP="00EF3FD6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EF3FD6" w:rsidRPr="003F1FBB" w:rsidRDefault="00EF3FD6" w:rsidP="00EF3FD6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EF3FD6" w:rsidRPr="003F1FBB" w:rsidRDefault="00EF3FD6" w:rsidP="00EF3FD6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EF3FD6" w:rsidRPr="003F1FBB" w:rsidRDefault="00EF3FD6" w:rsidP="00EF3FD6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EF3FD6" w:rsidRPr="003F1FBB" w:rsidRDefault="00EF3FD6" w:rsidP="00EF3FD6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sectPr w:rsidR="00EF3FD6" w:rsidRPr="003F1FBB" w:rsidSect="001052D6">
      <w:headerReference w:type="default" r:id="rId7"/>
      <w:footerReference w:type="default" r:id="rId8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338" w:rsidRDefault="00C25338" w:rsidP="00D26915">
      <w:pPr>
        <w:spacing w:after="0" w:line="240" w:lineRule="auto"/>
      </w:pPr>
      <w:r>
        <w:separator/>
      </w:r>
    </w:p>
  </w:endnote>
  <w:endnote w:type="continuationSeparator" w:id="0">
    <w:p w:rsidR="00C25338" w:rsidRDefault="00C25338" w:rsidP="00D2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64" w:rsidRDefault="00F136F6">
    <w:pPr>
      <w:pStyle w:val="Pidipagina"/>
    </w:pPr>
    <w:r w:rsidRPr="00CF4D4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7.5pt;height:75.7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338" w:rsidRDefault="00C25338" w:rsidP="00D26915">
      <w:pPr>
        <w:spacing w:after="0" w:line="240" w:lineRule="auto"/>
      </w:pPr>
      <w:r>
        <w:separator/>
      </w:r>
    </w:p>
  </w:footnote>
  <w:footnote w:type="continuationSeparator" w:id="0">
    <w:p w:rsidR="00C25338" w:rsidRDefault="00C25338" w:rsidP="00D2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15" w:rsidRDefault="00A87E83" w:rsidP="00D26915">
    <w:pPr>
      <w:pStyle w:val="Intestazione"/>
      <w:tabs>
        <w:tab w:val="clear" w:pos="9638"/>
        <w:tab w:val="right" w:pos="10490"/>
      </w:tabs>
      <w:ind w:right="-710"/>
    </w:pPr>
    <w:r>
      <w:t xml:space="preserve">               </w:t>
    </w:r>
    <w:r w:rsidR="00D26915">
      <w:t xml:space="preserve">  </w:t>
    </w:r>
    <w:r w:rsidR="004A6C72">
      <w:t xml:space="preserve">                                          </w:t>
    </w:r>
    <w:r w:rsidR="00D26915">
      <w:t xml:space="preserve">                </w:t>
    </w:r>
    <w:r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220"/>
    <w:multiLevelType w:val="hybridMultilevel"/>
    <w:tmpl w:val="D11007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E5566"/>
    <w:multiLevelType w:val="hybridMultilevel"/>
    <w:tmpl w:val="D73470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915"/>
    <w:rsid w:val="00093048"/>
    <w:rsid w:val="000A464B"/>
    <w:rsid w:val="000C34D3"/>
    <w:rsid w:val="000C358A"/>
    <w:rsid w:val="000E6640"/>
    <w:rsid w:val="001052D6"/>
    <w:rsid w:val="00144893"/>
    <w:rsid w:val="0016088E"/>
    <w:rsid w:val="001A21C5"/>
    <w:rsid w:val="001E3FC4"/>
    <w:rsid w:val="001F16F2"/>
    <w:rsid w:val="001F27B6"/>
    <w:rsid w:val="00275849"/>
    <w:rsid w:val="002B2B64"/>
    <w:rsid w:val="002C50D6"/>
    <w:rsid w:val="002E2F3E"/>
    <w:rsid w:val="00341C44"/>
    <w:rsid w:val="003450E6"/>
    <w:rsid w:val="003F1FBB"/>
    <w:rsid w:val="003F46B5"/>
    <w:rsid w:val="004324D1"/>
    <w:rsid w:val="00474C27"/>
    <w:rsid w:val="004820F7"/>
    <w:rsid w:val="004A6C72"/>
    <w:rsid w:val="005064D2"/>
    <w:rsid w:val="0051345D"/>
    <w:rsid w:val="005558E3"/>
    <w:rsid w:val="0056002B"/>
    <w:rsid w:val="00575C72"/>
    <w:rsid w:val="00594976"/>
    <w:rsid w:val="005A076D"/>
    <w:rsid w:val="005B2D46"/>
    <w:rsid w:val="005B44B2"/>
    <w:rsid w:val="005C2000"/>
    <w:rsid w:val="00624016"/>
    <w:rsid w:val="00675F7A"/>
    <w:rsid w:val="00676E67"/>
    <w:rsid w:val="006A2364"/>
    <w:rsid w:val="006B582E"/>
    <w:rsid w:val="006C6606"/>
    <w:rsid w:val="00717A48"/>
    <w:rsid w:val="007209D1"/>
    <w:rsid w:val="00786EBB"/>
    <w:rsid w:val="007C04F7"/>
    <w:rsid w:val="007C2A2A"/>
    <w:rsid w:val="007E36AC"/>
    <w:rsid w:val="007F68D7"/>
    <w:rsid w:val="00817AE7"/>
    <w:rsid w:val="00846633"/>
    <w:rsid w:val="008A2E1A"/>
    <w:rsid w:val="00906AD2"/>
    <w:rsid w:val="0091574A"/>
    <w:rsid w:val="0092565E"/>
    <w:rsid w:val="009516BE"/>
    <w:rsid w:val="009A48BD"/>
    <w:rsid w:val="00A27B5B"/>
    <w:rsid w:val="00A34C9F"/>
    <w:rsid w:val="00A87E83"/>
    <w:rsid w:val="00AE6C77"/>
    <w:rsid w:val="00AF369F"/>
    <w:rsid w:val="00B02947"/>
    <w:rsid w:val="00B35336"/>
    <w:rsid w:val="00B90D3A"/>
    <w:rsid w:val="00BD53C7"/>
    <w:rsid w:val="00C022F9"/>
    <w:rsid w:val="00C13EA5"/>
    <w:rsid w:val="00C25338"/>
    <w:rsid w:val="00C363F7"/>
    <w:rsid w:val="00C36DD0"/>
    <w:rsid w:val="00C43064"/>
    <w:rsid w:val="00C86B6E"/>
    <w:rsid w:val="00CD06DB"/>
    <w:rsid w:val="00CF4D45"/>
    <w:rsid w:val="00D26915"/>
    <w:rsid w:val="00D814B5"/>
    <w:rsid w:val="00D90128"/>
    <w:rsid w:val="00DC65DE"/>
    <w:rsid w:val="00E51A54"/>
    <w:rsid w:val="00E75809"/>
    <w:rsid w:val="00E8245E"/>
    <w:rsid w:val="00EF3FD6"/>
    <w:rsid w:val="00F133CF"/>
    <w:rsid w:val="00F136F6"/>
    <w:rsid w:val="00F32381"/>
    <w:rsid w:val="00F34F9F"/>
    <w:rsid w:val="00FA0DFF"/>
    <w:rsid w:val="00FB5C83"/>
    <w:rsid w:val="00FC4AA5"/>
    <w:rsid w:val="00FD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91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69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6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915"/>
  </w:style>
  <w:style w:type="paragraph" w:styleId="Pidipagina">
    <w:name w:val="footer"/>
    <w:basedOn w:val="Normale"/>
    <w:link w:val="PidipaginaCarattere"/>
    <w:uiPriority w:val="99"/>
    <w:unhideWhenUsed/>
    <w:rsid w:val="00D26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9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91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D269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60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annamaria.rossi</cp:lastModifiedBy>
  <cp:revision>3</cp:revision>
  <cp:lastPrinted>2019-12-13T09:23:00Z</cp:lastPrinted>
  <dcterms:created xsi:type="dcterms:W3CDTF">2023-10-02T13:29:00Z</dcterms:created>
  <dcterms:modified xsi:type="dcterms:W3CDTF">2023-10-02T13:48:00Z</dcterms:modified>
</cp:coreProperties>
</file>